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6EF8B1C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B4237E">
        <w:t>10</w:t>
      </w:r>
      <w:r w:rsidR="00464ED1">
        <w:t>3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B64F5E" w:rsidRPr="003C2F8F">
        <w:t>220</w:t>
      </w:r>
      <w:r w:rsidR="00B64F5E">
        <w:t>7816</w:t>
      </w:r>
    </w:p>
    <w:p w14:paraId="100DA9D5" w14:textId="77777777" w:rsidR="00464ED1" w:rsidRPr="00A94B23" w:rsidRDefault="00DB6BB2" w:rsidP="00464ED1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464ED1">
        <w:t>May. 09</w:t>
      </w:r>
      <w:r w:rsidR="00464ED1" w:rsidRPr="00A94B23">
        <w:t xml:space="preserve"> –</w:t>
      </w:r>
      <w:r w:rsidR="00464ED1">
        <w:t xml:space="preserve"> May. 20,</w:t>
      </w:r>
      <w:r w:rsidR="00464ED1" w:rsidRPr="00A94B23">
        <w:t xml:space="preserve"> 202</w:t>
      </w:r>
      <w:r w:rsidR="00464ED1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13B890B9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464ED1">
        <w:rPr>
          <w:sz w:val="22"/>
        </w:rPr>
        <w:t>9</w:t>
      </w:r>
      <w:r w:rsidR="00184D9A">
        <w:rPr>
          <w:sz w:val="22"/>
        </w:rPr>
        <w:t>.</w:t>
      </w:r>
      <w:r w:rsidR="0062041D">
        <w:rPr>
          <w:sz w:val="22"/>
        </w:rPr>
        <w:t>4</w:t>
      </w:r>
      <w:r w:rsidR="00184D9A">
        <w:rPr>
          <w:sz w:val="22"/>
        </w:rPr>
        <w:t>.</w:t>
      </w:r>
      <w:r w:rsidR="00464ED1">
        <w:rPr>
          <w:sz w:val="22"/>
        </w:rPr>
        <w:t>6</w:t>
      </w:r>
      <w:r w:rsidR="00184D9A">
        <w:rPr>
          <w:sz w:val="22"/>
        </w:rPr>
        <w:t>.</w:t>
      </w:r>
      <w:r w:rsidR="00464ED1">
        <w:rPr>
          <w:sz w:val="22"/>
        </w:rPr>
        <w:t>3</w:t>
      </w:r>
      <w:r w:rsidR="00C577EA">
        <w:rPr>
          <w:sz w:val="22"/>
        </w:rPr>
        <w:t xml:space="preserve">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53C68DA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2C3E84">
        <w:rPr>
          <w:sz w:val="22"/>
        </w:rPr>
        <w:t xml:space="preserve">UL gaps for </w:t>
      </w:r>
      <w:r w:rsidR="00A81038">
        <w:rPr>
          <w:sz w:val="22"/>
        </w:rPr>
        <w:t>Tx power management</w:t>
      </w:r>
      <w:r w:rsidR="003C7D87">
        <w:rPr>
          <w:sz w:val="22"/>
        </w:rPr>
        <w:t>: RRM aspect</w:t>
      </w:r>
      <w:r w:rsidR="0042701E">
        <w:rPr>
          <w:sz w:val="22"/>
        </w:rPr>
        <w:t xml:space="preserve"> </w:t>
      </w:r>
      <w:r w:rsidR="00FD4D96">
        <w:rPr>
          <w:sz w:val="22"/>
        </w:rPr>
        <w:t xml:space="preserve"> </w:t>
      </w:r>
      <w:r w:rsidR="00A81038">
        <w:rPr>
          <w:sz w:val="22"/>
        </w:rPr>
        <w:t xml:space="preserve"> </w:t>
      </w:r>
      <w:r w:rsidR="002C3E8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515C1327" w14:textId="7320BA45" w:rsidR="00AC4C38" w:rsidRPr="007F6315" w:rsidRDefault="00131D1B" w:rsidP="00131D1B">
      <w:r w:rsidRPr="007F6315">
        <w:t xml:space="preserve">In </w:t>
      </w:r>
      <w:r w:rsidR="000D5A86" w:rsidRPr="007F6315">
        <w:t>RAN</w:t>
      </w:r>
      <w:r w:rsidRPr="007F6315">
        <w:t xml:space="preserve"> 9</w:t>
      </w:r>
      <w:r w:rsidR="00DD4572">
        <w:t>4</w:t>
      </w:r>
      <w:r w:rsidR="000D5A86" w:rsidRPr="007F6315">
        <w:t>e</w:t>
      </w:r>
      <w:r w:rsidRPr="007F6315">
        <w:t xml:space="preserve">, </w:t>
      </w:r>
      <w:r w:rsidR="00CD54BC">
        <w:t>revised</w:t>
      </w:r>
      <w:r w:rsidRPr="007F6315">
        <w:t xml:space="preserve"> WID </w:t>
      </w:r>
      <w:r w:rsidR="005970D4" w:rsidRPr="007F6315">
        <w:t xml:space="preserve">on </w:t>
      </w:r>
      <w:r w:rsidRPr="007F6315">
        <w:t>NR RF enhancements for FR2 is approved</w:t>
      </w:r>
      <w:r w:rsidR="00AC4C38" w:rsidRPr="007F6315">
        <w:t xml:space="preserve"> [1]</w:t>
      </w:r>
      <w:r w:rsidRPr="007F6315">
        <w:t xml:space="preserve">. </w:t>
      </w:r>
      <w:r w:rsidR="00AC4C38" w:rsidRPr="007F6315">
        <w:t>The purpose of this WI is to specify related FR2 UE features and associated requirements, including</w:t>
      </w:r>
    </w:p>
    <w:p w14:paraId="40AF66BA" w14:textId="77777777" w:rsidR="00AC4C38" w:rsidRPr="007F6315" w:rsidRDefault="00AC4C38" w:rsidP="00131D1B"/>
    <w:p w14:paraId="482104A7" w14:textId="7A691807" w:rsidR="00AC4C38" w:rsidRPr="007F6315" w:rsidRDefault="00AC4C38" w:rsidP="000135AF">
      <w:pPr>
        <w:numPr>
          <w:ilvl w:val="0"/>
          <w:numId w:val="3"/>
        </w:numPr>
        <w:tabs>
          <w:tab w:val="num" w:pos="1800"/>
        </w:tabs>
      </w:pPr>
      <w:r w:rsidRPr="007F6315">
        <w:t>UL gaps for self-calibration and monitoring</w:t>
      </w:r>
      <w:r w:rsidR="00514113">
        <w:t>:</w:t>
      </w:r>
      <w:r w:rsidRPr="007F6315">
        <w:t xml:space="preserve"> [RAN4 RF/RRM, RAN2] Study and, if feasible, introduce UE specific and NW configured gap for general self-calibration and monitoring purposes including</w:t>
      </w:r>
    </w:p>
    <w:p w14:paraId="2C5F1D80" w14:textId="77777777" w:rsidR="00AC4C38" w:rsidRPr="007F6315" w:rsidRDefault="00AC4C38" w:rsidP="000135AF">
      <w:pPr>
        <w:numPr>
          <w:ilvl w:val="2"/>
          <w:numId w:val="3"/>
        </w:numPr>
        <w:tabs>
          <w:tab w:val="num" w:pos="3240"/>
        </w:tabs>
      </w:pPr>
      <w:r w:rsidRPr="007F6315">
        <w:t>UE Tx power management</w:t>
      </w:r>
    </w:p>
    <w:p w14:paraId="57FB8C05" w14:textId="7D950065" w:rsidR="00AC4C38" w:rsidRDefault="00AC4C38" w:rsidP="000135AF">
      <w:pPr>
        <w:numPr>
          <w:ilvl w:val="2"/>
          <w:numId w:val="3"/>
        </w:numPr>
        <w:tabs>
          <w:tab w:val="num" w:pos="3240"/>
        </w:tabs>
      </w:pPr>
      <w:r w:rsidRPr="007F6315">
        <w:t>Other self-calibration and monitoring are not precluded</w:t>
      </w:r>
    </w:p>
    <w:p w14:paraId="583D24D7" w14:textId="61477501" w:rsidR="00117E38" w:rsidRPr="007F6315" w:rsidRDefault="00117E38" w:rsidP="000135AF">
      <w:pPr>
        <w:numPr>
          <w:ilvl w:val="2"/>
          <w:numId w:val="3"/>
        </w:numPr>
        <w:tabs>
          <w:tab w:val="num" w:pos="3240"/>
        </w:tabs>
      </w:pPr>
      <w:r>
        <w:t>Coherent uplink MIMO</w:t>
      </w:r>
    </w:p>
    <w:p w14:paraId="68377175" w14:textId="77777777" w:rsidR="00AC4C38" w:rsidRPr="007F6315" w:rsidRDefault="00AC4C38" w:rsidP="000135AF">
      <w:pPr>
        <w:numPr>
          <w:ilvl w:val="1"/>
          <w:numId w:val="3"/>
        </w:numPr>
        <w:tabs>
          <w:tab w:val="num" w:pos="2520"/>
        </w:tabs>
      </w:pPr>
      <w:r w:rsidRPr="007F6315">
        <w:t>Phase 1: Study and clearly identify the performance gain over the current baseline (Rel.16 requirements) Study of RF performance evaluation/testability related to UE self-calibration and monitoring. Study network impact of UE emissions during UL gap, if any.</w:t>
      </w:r>
    </w:p>
    <w:p w14:paraId="320886F2" w14:textId="23DC0AA8" w:rsidR="00AC4C38" w:rsidRDefault="00AC4C38" w:rsidP="000135AF">
      <w:pPr>
        <w:numPr>
          <w:ilvl w:val="1"/>
          <w:numId w:val="3"/>
        </w:numPr>
        <w:tabs>
          <w:tab w:val="num" w:pos="2520"/>
        </w:tabs>
      </w:pPr>
      <w:r w:rsidRPr="007F6315">
        <w:t xml:space="preserve">Phase 2: Specify the UL gap configuration(s), related UE capability and interruptions, if needed, based on the identified performance gain in Phase 1 and UE fall back </w:t>
      </w:r>
      <w:r w:rsidR="00544523" w:rsidRPr="007F6315">
        <w:t>behavior</w:t>
      </w:r>
      <w:r w:rsidRPr="007F6315">
        <w:t xml:space="preserve"> i.e. if gaps are not available for UE requesting gaps.</w:t>
      </w:r>
    </w:p>
    <w:p w14:paraId="741121E7" w14:textId="2A9824A7" w:rsidR="00F61101" w:rsidRPr="007F6315" w:rsidRDefault="00DD4572" w:rsidP="005970D4">
      <w:r w:rsidRPr="00DD4572">
        <w:t xml:space="preserve">Note: The work of FR2 UL gaps includes (NG) EN-DC, NE-DC, NR-DC and SA. FR2 UL gap operation shall have no impacts to </w:t>
      </w:r>
      <w:proofErr w:type="spellStart"/>
      <w:r w:rsidRPr="00DD4572">
        <w:t>eNB</w:t>
      </w:r>
      <w:proofErr w:type="spellEnd"/>
      <w:r w:rsidRPr="00DD4572">
        <w:t xml:space="preserve"> operation or LTE </w:t>
      </w:r>
      <w:proofErr w:type="spellStart"/>
      <w:r w:rsidRPr="00DD4572">
        <w:t>RRC.</w:t>
      </w:r>
      <w:r w:rsidR="005970D4" w:rsidRPr="007F6315">
        <w:t>In</w:t>
      </w:r>
      <w:proofErr w:type="spellEnd"/>
      <w:r w:rsidR="005970D4" w:rsidRPr="007F6315">
        <w:t xml:space="preserve"> this paper, we </w:t>
      </w:r>
      <w:r w:rsidR="00354D0E">
        <w:t xml:space="preserve">further discuss </w:t>
      </w:r>
      <w:r w:rsidR="008242D8">
        <w:t xml:space="preserve">the </w:t>
      </w:r>
      <w:r w:rsidR="00B21684">
        <w:t xml:space="preserve">remaining </w:t>
      </w:r>
      <w:r w:rsidR="00FD54A5">
        <w:t>RRM related aspect</w:t>
      </w:r>
      <w:r w:rsidR="00B21684">
        <w:t>s</w:t>
      </w:r>
      <w:r w:rsidR="00FD54A5">
        <w:t xml:space="preserve"> related to</w:t>
      </w:r>
      <w:r w:rsidR="00354D0E">
        <w:t xml:space="preserve"> </w:t>
      </w:r>
      <w:r w:rsidR="0082752C">
        <w:t xml:space="preserve">the UL gap.   </w:t>
      </w:r>
      <w:r w:rsidR="00354D0E">
        <w:t xml:space="preserve">  </w:t>
      </w:r>
      <w:r w:rsidR="005D35C2">
        <w:t xml:space="preserve"> </w:t>
      </w:r>
      <w:r w:rsidR="005970D4" w:rsidRPr="007F6315">
        <w:t xml:space="preserve"> </w:t>
      </w:r>
    </w:p>
    <w:p w14:paraId="1F395EFC" w14:textId="286A811B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30D59">
        <w:rPr>
          <w:sz w:val="32"/>
          <w:szCs w:val="32"/>
          <w:lang w:val="en-US"/>
        </w:rPr>
        <w:t xml:space="preserve">UL </w:t>
      </w:r>
      <w:r w:rsidR="00722A05">
        <w:rPr>
          <w:sz w:val="32"/>
          <w:szCs w:val="32"/>
          <w:lang w:val="en-US"/>
        </w:rPr>
        <w:t xml:space="preserve">gap configuration for </w:t>
      </w:r>
      <w:r w:rsidR="00630D59">
        <w:rPr>
          <w:sz w:val="32"/>
          <w:szCs w:val="32"/>
          <w:lang w:val="en-US"/>
        </w:rPr>
        <w:t xml:space="preserve">Tx power management  </w:t>
      </w:r>
      <w:r w:rsidR="00630D59">
        <w:rPr>
          <w:sz w:val="21"/>
          <w:szCs w:val="21"/>
        </w:rPr>
        <w:t xml:space="preserve"> </w:t>
      </w:r>
    </w:p>
    <w:p w14:paraId="37D64EE2" w14:textId="20937340" w:rsidR="00114248" w:rsidRDefault="009938CF" w:rsidP="00B21684">
      <w:pPr>
        <w:jc w:val="both"/>
      </w:pPr>
      <w:r>
        <w:t xml:space="preserve">In RAN4 </w:t>
      </w:r>
      <w:r w:rsidR="00184D9A">
        <w:t>10</w:t>
      </w:r>
      <w:r w:rsidR="00B21684">
        <w:t>2</w:t>
      </w:r>
      <w:r>
        <w:t xml:space="preserve">-e, </w:t>
      </w:r>
      <w:r w:rsidR="00B21684">
        <w:t xml:space="preserve">most of the outstanding issues have been agreed on RRM aspect. The main open issue is </w:t>
      </w:r>
      <w:r w:rsidR="00114248">
        <w:t xml:space="preserve">on </w:t>
      </w:r>
      <w:r w:rsidR="00696C29">
        <w:t xml:space="preserve">prioritizing </w:t>
      </w:r>
      <w:r w:rsidR="00114248">
        <w:t xml:space="preserve">procedures over UL gap. </w:t>
      </w:r>
    </w:p>
    <w:p w14:paraId="2901E12F" w14:textId="61BCC412" w:rsidR="00114248" w:rsidRDefault="00114248" w:rsidP="00B21684">
      <w:pPr>
        <w:jc w:val="both"/>
      </w:pPr>
    </w:p>
    <w:p w14:paraId="583D522C" w14:textId="594EA41C" w:rsidR="00114248" w:rsidRDefault="003A3EF6" w:rsidP="00B2168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B3761D" wp14:editId="44C3EBB3">
                <wp:simplePos x="0" y="0"/>
                <wp:positionH relativeFrom="column">
                  <wp:posOffset>-12700</wp:posOffset>
                </wp:positionH>
                <wp:positionV relativeFrom="paragraph">
                  <wp:posOffset>47219</wp:posOffset>
                </wp:positionV>
                <wp:extent cx="6160851" cy="1517515"/>
                <wp:effectExtent l="0" t="0" r="1143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851" cy="1517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18062A" w14:textId="77777777" w:rsidR="00114248" w:rsidRPr="00114248" w:rsidRDefault="00114248" w:rsidP="00114248">
                            <w:r w:rsidRPr="00114248">
                              <w:t>On procedures to be prioritized over UL gap,</w:t>
                            </w:r>
                          </w:p>
                          <w:p w14:paraId="64B17B2E" w14:textId="77777777" w:rsidR="00114248" w:rsidRPr="00114248" w:rsidRDefault="00114248" w:rsidP="00114248">
                            <w:r w:rsidRPr="00114248">
                              <w:t>·    On top of the agreement to prioritize RACH procedure, further agree to prioritize CG-PUSCH (type 1 and 2) and PUCCH allocations for SR and LRR over UL gap.</w:t>
                            </w:r>
                          </w:p>
                          <w:p w14:paraId="07CF92B8" w14:textId="77777777" w:rsidR="00114248" w:rsidRPr="00114248" w:rsidRDefault="00114248" w:rsidP="00114248"/>
                          <w:p w14:paraId="413C4BC0" w14:textId="77777777" w:rsidR="00114248" w:rsidRPr="00114248" w:rsidRDefault="00114248" w:rsidP="00114248">
                            <w:r w:rsidRPr="00114248">
                              <w:t>·    It is FFS on</w:t>
                            </w:r>
                          </w:p>
                          <w:p w14:paraId="4132D35A" w14:textId="77777777" w:rsidR="00114248" w:rsidRPr="00114248" w:rsidRDefault="00114248" w:rsidP="00114248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contextualSpacing/>
                            </w:pPr>
                            <w:r w:rsidRPr="00114248">
                              <w:t>Periodic and semi-persistent CSI report during RRM procedures requiring CSI reports</w:t>
                            </w:r>
                          </w:p>
                          <w:p w14:paraId="55E2EBED" w14:textId="77777777" w:rsidR="00114248" w:rsidRPr="00114248" w:rsidRDefault="00114248" w:rsidP="00114248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contextualSpacing/>
                            </w:pPr>
                            <w:r w:rsidRPr="00114248">
                              <w:t>Positioning measurement report</w:t>
                            </w:r>
                          </w:p>
                          <w:p w14:paraId="0C761F73" w14:textId="77777777" w:rsidR="00114248" w:rsidRDefault="001142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3761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pt;margin-top:3.7pt;width:485.1pt;height:11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" fillcolor="white [3201]" strokeweight=".5pt">
                <v:textbox>
                  <w:txbxContent>
                    <w:p w14:paraId="7018062A" w14:textId="77777777" w:rsidR="00114248" w:rsidRPr="00114248" w:rsidRDefault="00114248" w:rsidP="00114248">
                      <w:r w:rsidRPr="00114248">
                        <w:t>On procedures to be prioritized over UL gap,</w:t>
                      </w:r>
                    </w:p>
                    <w:p w14:paraId="64B17B2E" w14:textId="77777777" w:rsidR="00114248" w:rsidRPr="00114248" w:rsidRDefault="00114248" w:rsidP="00114248">
                      <w:r w:rsidRPr="00114248">
                        <w:t>·    On top of the agreement to prioritize RACH procedure, further agree to prioritize CG-PUSCH (type 1 and 2) and PUCCH allocations for SR and LRR over UL gap.</w:t>
                      </w:r>
                    </w:p>
                    <w:p w14:paraId="07CF92B8" w14:textId="77777777" w:rsidR="00114248" w:rsidRPr="00114248" w:rsidRDefault="00114248" w:rsidP="00114248"/>
                    <w:p w14:paraId="413C4BC0" w14:textId="77777777" w:rsidR="00114248" w:rsidRPr="00114248" w:rsidRDefault="00114248" w:rsidP="00114248">
                      <w:r w:rsidRPr="00114248">
                        <w:t>·    It is FFS on</w:t>
                      </w:r>
                    </w:p>
                    <w:p w14:paraId="4132D35A" w14:textId="77777777" w:rsidR="00114248" w:rsidRPr="00114248" w:rsidRDefault="00114248" w:rsidP="00114248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contextualSpacing/>
                      </w:pPr>
                      <w:r w:rsidRPr="00114248">
                        <w:t>Periodic and semi-persistent CSI report during RRM procedures requiring CSI reports</w:t>
                      </w:r>
                    </w:p>
                    <w:p w14:paraId="55E2EBED" w14:textId="77777777" w:rsidR="00114248" w:rsidRPr="00114248" w:rsidRDefault="00114248" w:rsidP="00114248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contextualSpacing/>
                      </w:pPr>
                      <w:r w:rsidRPr="00114248">
                        <w:t>Positioning measurement report</w:t>
                      </w:r>
                    </w:p>
                    <w:p w14:paraId="0C761F73" w14:textId="77777777" w:rsidR="00114248" w:rsidRDefault="00114248"/>
                  </w:txbxContent>
                </v:textbox>
              </v:shape>
            </w:pict>
          </mc:Fallback>
        </mc:AlternateContent>
      </w:r>
    </w:p>
    <w:p w14:paraId="11B4682E" w14:textId="77777777" w:rsidR="00114248" w:rsidRDefault="00114248" w:rsidP="00B21684">
      <w:pPr>
        <w:jc w:val="both"/>
      </w:pPr>
    </w:p>
    <w:p w14:paraId="07CE5305" w14:textId="77777777" w:rsidR="00114248" w:rsidRDefault="00114248" w:rsidP="00B21684">
      <w:pPr>
        <w:jc w:val="both"/>
      </w:pPr>
    </w:p>
    <w:p w14:paraId="507B1399" w14:textId="77777777" w:rsidR="00114248" w:rsidRDefault="00114248" w:rsidP="00B21684">
      <w:pPr>
        <w:jc w:val="both"/>
      </w:pPr>
    </w:p>
    <w:p w14:paraId="00DF1BF4" w14:textId="77777777" w:rsidR="00114248" w:rsidRDefault="00114248" w:rsidP="00B21684">
      <w:pPr>
        <w:jc w:val="both"/>
      </w:pPr>
    </w:p>
    <w:p w14:paraId="582FCBCD" w14:textId="77777777" w:rsidR="00114248" w:rsidRDefault="00114248" w:rsidP="00B21684">
      <w:pPr>
        <w:jc w:val="both"/>
      </w:pPr>
    </w:p>
    <w:p w14:paraId="6FF0C9BF" w14:textId="77777777" w:rsidR="00114248" w:rsidRDefault="00114248" w:rsidP="00B21684">
      <w:pPr>
        <w:jc w:val="both"/>
      </w:pPr>
    </w:p>
    <w:p w14:paraId="44945A85" w14:textId="77777777" w:rsidR="00114248" w:rsidRDefault="00114248" w:rsidP="00B21684">
      <w:pPr>
        <w:jc w:val="both"/>
      </w:pPr>
    </w:p>
    <w:p w14:paraId="56F19537" w14:textId="77777777" w:rsidR="00114248" w:rsidRDefault="00114248" w:rsidP="00B21684">
      <w:pPr>
        <w:jc w:val="both"/>
      </w:pPr>
    </w:p>
    <w:p w14:paraId="256B4780" w14:textId="7F1BE549" w:rsidR="00563F0C" w:rsidRPr="00563F0C" w:rsidRDefault="00114248" w:rsidP="00EE2305">
      <w:r>
        <w:lastRenderedPageBreak/>
        <w:t xml:space="preserve"> </w:t>
      </w:r>
    </w:p>
    <w:p w14:paraId="5B515278" w14:textId="02566B4B" w:rsidR="00F77D59" w:rsidRDefault="00563F0C" w:rsidP="00526C01">
      <w:pPr>
        <w:jc w:val="both"/>
      </w:pPr>
      <w:r>
        <w:t>Periodic and semi-persistent CSI report</w:t>
      </w:r>
      <w:r w:rsidR="00641356">
        <w:t>s</w:t>
      </w:r>
      <w:r>
        <w:t xml:space="preserve"> </w:t>
      </w:r>
      <w:r w:rsidR="00265917">
        <w:t>are used in several RRM procedures, and the meaning of CSI report is clearly defined. Tak</w:t>
      </w:r>
      <w:r w:rsidR="008242D8">
        <w:t>ing</w:t>
      </w:r>
      <w:r w:rsidR="00265917">
        <w:t xml:space="preserve"> </w:t>
      </w:r>
      <w:proofErr w:type="spellStart"/>
      <w:r w:rsidR="00B64F5E">
        <w:t>S</w:t>
      </w:r>
      <w:r w:rsidR="00B64F5E">
        <w:t>C</w:t>
      </w:r>
      <w:r w:rsidR="00B64F5E">
        <w:t>ell</w:t>
      </w:r>
      <w:proofErr w:type="spellEnd"/>
      <w:r w:rsidR="00B64F5E">
        <w:t xml:space="preserve"> </w:t>
      </w:r>
      <w:r w:rsidR="00265917">
        <w:t>activation procedure as example</w:t>
      </w:r>
      <w:r w:rsidR="00F77D59">
        <w:t xml:space="preserve">, the activation delay requirement is defined as: </w:t>
      </w:r>
    </w:p>
    <w:p w14:paraId="798F6889" w14:textId="77777777" w:rsidR="00F77D59" w:rsidRDefault="00F77D59" w:rsidP="00526C01">
      <w:pPr>
        <w:jc w:val="both"/>
      </w:pPr>
    </w:p>
    <w:p w14:paraId="7443AC21" w14:textId="680E4C02" w:rsidR="00F77D59" w:rsidRDefault="00F77D59" w:rsidP="00526C01">
      <w:pPr>
        <w:jc w:val="both"/>
      </w:pPr>
      <w:r>
        <w:t>“</w:t>
      </w:r>
      <w:r w:rsidRPr="00F77D59">
        <w:t xml:space="preserve">Upon receiving </w:t>
      </w:r>
      <w:proofErr w:type="spellStart"/>
      <w:r w:rsidRPr="00F77D59">
        <w:t>SCell</w:t>
      </w:r>
      <w:proofErr w:type="spellEnd"/>
      <w:r w:rsidRPr="00F77D59">
        <w:t xml:space="preserve"> activation command in slot </w:t>
      </w:r>
      <w:r w:rsidRPr="00F77D59">
        <w:rPr>
          <w:i/>
          <w:iCs/>
        </w:rPr>
        <w:t>n</w:t>
      </w:r>
      <w:r w:rsidRPr="00F77D59">
        <w:t xml:space="preserve">, the UE shall be capable to transmit valid CSI report and apply actions related to the activation command for the </w:t>
      </w:r>
      <w:proofErr w:type="spellStart"/>
      <w:r w:rsidRPr="00F77D59">
        <w:t>SCell</w:t>
      </w:r>
      <w:proofErr w:type="spellEnd"/>
      <w:r w:rsidRPr="00F77D59">
        <w:t xml:space="preserve"> being activated no later than in slot </w:t>
      </w:r>
      <w:r w:rsidRPr="00F77D59">
        <w:fldChar w:fldCharType="begin"/>
      </w:r>
      <w:r w:rsidRPr="00F77D59">
        <w:instrText xml:space="preserve"> INCLUDEPICTURE "/private/var/folders/yf/f9w7lcsx14b80rvbq1d082880000gn/T/com.kingsoft.wpsoffice.mac.global/wps-huaningniu/ksohtml/wps3VBJP8.jpg" \* MERGEFORMATINET </w:instrText>
      </w:r>
      <w:r w:rsidRPr="00F77D59">
        <w:fldChar w:fldCharType="separate"/>
      </w:r>
      <w:r w:rsidRPr="00F77D59">
        <w:rPr>
          <w:noProof/>
        </w:rPr>
        <w:drawing>
          <wp:inline distT="0" distB="0" distL="0" distR="0" wp14:anchorId="65C7EA81" wp14:editId="1607EEDB">
            <wp:extent cx="1530485" cy="22085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159" cy="25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D59">
        <w:fldChar w:fldCharType="end"/>
      </w:r>
      <w:r>
        <w:t>”</w:t>
      </w:r>
    </w:p>
    <w:p w14:paraId="2D6F61E0" w14:textId="77777777" w:rsidR="00F77D59" w:rsidRDefault="00F77D59" w:rsidP="00526C01">
      <w:pPr>
        <w:jc w:val="both"/>
      </w:pPr>
    </w:p>
    <w:p w14:paraId="22778E23" w14:textId="28592BF0" w:rsidR="00E93BCA" w:rsidRDefault="00F77D59" w:rsidP="00526C01">
      <w:pPr>
        <w:jc w:val="both"/>
      </w:pPr>
      <w:r>
        <w:t xml:space="preserve">For unknown FR2 cell, the </w:t>
      </w:r>
      <w:proofErr w:type="spellStart"/>
      <w:r>
        <w:t>T</w:t>
      </w:r>
      <w:r w:rsidRPr="00F77D59">
        <w:rPr>
          <w:vertAlign w:val="subscript"/>
        </w:rPr>
        <w:t>activation_time</w:t>
      </w:r>
      <w:proofErr w:type="spellEnd"/>
      <w:r w:rsidR="00265917">
        <w:t xml:space="preserve"> </w:t>
      </w:r>
      <w:r>
        <w:t xml:space="preserve">can be long </w:t>
      </w:r>
      <w:r w:rsidR="00BB1198">
        <w:t>since</w:t>
      </w:r>
      <w:r>
        <w:t xml:space="preserve"> UE </w:t>
      </w:r>
      <w:r w:rsidR="00BB1198">
        <w:t>need</w:t>
      </w:r>
      <w:r w:rsidR="008242D8">
        <w:t>s</w:t>
      </w:r>
      <w:r w:rsidR="00BB1198">
        <w:t xml:space="preserve"> to </w:t>
      </w:r>
      <w:r>
        <w:t xml:space="preserve">acquire frequency/time/beam information of the </w:t>
      </w:r>
      <w:proofErr w:type="spellStart"/>
      <w:r w:rsidR="00717E68">
        <w:t>SCell</w:t>
      </w:r>
      <w:proofErr w:type="spellEnd"/>
      <w:r w:rsidR="00BB1198">
        <w:t xml:space="preserve">, particularly if </w:t>
      </w:r>
      <w:proofErr w:type="spellStart"/>
      <w:r w:rsidR="00E70633">
        <w:t>SCell</w:t>
      </w:r>
      <w:proofErr w:type="spellEnd"/>
      <w:r w:rsidR="00E70633">
        <w:t xml:space="preserve"> </w:t>
      </w:r>
      <w:r w:rsidR="00BB1198">
        <w:t>SSB periodicity is long</w:t>
      </w:r>
      <w:r>
        <w:t xml:space="preserve">. During the activation time, UE should </w:t>
      </w:r>
      <w:r w:rsidR="008242D8">
        <w:t xml:space="preserve">keep </w:t>
      </w:r>
      <w:r>
        <w:t>report</w:t>
      </w:r>
      <w:r w:rsidR="008242D8">
        <w:t>ing</w:t>
      </w:r>
      <w:r>
        <w:t xml:space="preserve"> out of range</w:t>
      </w:r>
      <w:r w:rsidR="008242D8">
        <w:t xml:space="preserve"> (OOR)</w:t>
      </w:r>
      <w:r>
        <w:t xml:space="preserve"> CQI</w:t>
      </w:r>
      <w:r w:rsidR="008242D8">
        <w:t>s until it reports the valid non-zero CQI</w:t>
      </w:r>
      <w:r>
        <w:t xml:space="preserve">. </w:t>
      </w:r>
      <w:r w:rsidR="00E93BCA">
        <w:t xml:space="preserve">If all </w:t>
      </w:r>
      <w:r w:rsidR="008242D8">
        <w:t>OOR</w:t>
      </w:r>
      <w:r w:rsidR="00E93BCA">
        <w:t xml:space="preserve"> CQI</w:t>
      </w:r>
      <w:r w:rsidR="008242D8">
        <w:t>s</w:t>
      </w:r>
      <w:r w:rsidR="00E93BCA">
        <w:t xml:space="preserve"> are prioritized over UL gap,</w:t>
      </w:r>
      <w:r w:rsidR="008242D8">
        <w:t xml:space="preserve"> severe</w:t>
      </w:r>
      <w:r w:rsidR="00114248">
        <w:t xml:space="preserve"> BPS sensing performance degradation</w:t>
      </w:r>
      <w:r w:rsidR="00E93BCA">
        <w:t xml:space="preserve"> is expected</w:t>
      </w:r>
      <w:r w:rsidR="00114248">
        <w:t>.</w:t>
      </w:r>
      <w:r w:rsidR="00BB1198">
        <w:t xml:space="preserve"> </w:t>
      </w:r>
      <w:r w:rsidR="00E93BCA">
        <w:t xml:space="preserve">However, if only the valid CQI is prioritized, then the procedure will be impacted as the </w:t>
      </w:r>
      <w:r w:rsidR="008242D8">
        <w:t xml:space="preserve">OOR </w:t>
      </w:r>
      <w:r w:rsidR="00E93BCA">
        <w:t xml:space="preserve">CQI </w:t>
      </w:r>
      <w:r w:rsidR="008242D8">
        <w:t xml:space="preserve">is meant to inform the gNB that </w:t>
      </w:r>
      <w:r w:rsidR="00E93BCA">
        <w:t>UE is</w:t>
      </w:r>
      <w:r w:rsidR="008242D8">
        <w:t xml:space="preserve"> in the middle of</w:t>
      </w:r>
      <w:r w:rsidR="00E93BCA">
        <w:t xml:space="preserve"> performing </w:t>
      </w:r>
      <w:proofErr w:type="spellStart"/>
      <w:r w:rsidR="00AF7510">
        <w:t>SCell</w:t>
      </w:r>
      <w:proofErr w:type="spellEnd"/>
      <w:r w:rsidR="00AF7510">
        <w:t xml:space="preserve"> </w:t>
      </w:r>
      <w:r w:rsidR="00E93BCA">
        <w:t xml:space="preserve">activation procedure and </w:t>
      </w:r>
      <w:r w:rsidR="008242D8">
        <w:t xml:space="preserve">the </w:t>
      </w:r>
      <w:r w:rsidR="00E93BCA">
        <w:t>gNB should not send another activation request while receiving OOR CQI report</w:t>
      </w:r>
      <w:r w:rsidR="008242D8">
        <w:t>s</w:t>
      </w:r>
      <w:r w:rsidR="00E93BCA">
        <w:t xml:space="preserve">. </w:t>
      </w:r>
    </w:p>
    <w:p w14:paraId="6538B7EC" w14:textId="77777777" w:rsidR="00E93BCA" w:rsidRDefault="00E93BCA" w:rsidP="00526C01">
      <w:pPr>
        <w:jc w:val="both"/>
      </w:pPr>
    </w:p>
    <w:p w14:paraId="01D97732" w14:textId="5DEF8CC4" w:rsidR="00563F0C" w:rsidRDefault="007F4D5B" w:rsidP="00526C01">
      <w:pPr>
        <w:jc w:val="both"/>
      </w:pPr>
      <w:r>
        <w:t xml:space="preserve">Therefore, we believe the solution is to use scheduling to avoid such collisions between UL gap and </w:t>
      </w:r>
      <w:r w:rsidRPr="007F4D5B">
        <w:t>periodic and semi-persistent CSI report</w:t>
      </w:r>
      <w:r>
        <w:t xml:space="preserve">ing. </w:t>
      </w:r>
      <w:r w:rsidR="0005593D">
        <w:t xml:space="preserve">Since UL gap does not impact any UL transmission in special slot, the ACK/NACK or CSI transmission can always happen in special slot. </w:t>
      </w:r>
      <w:r w:rsidR="00E93BCA">
        <w:t xml:space="preserve">Other than the special slot, the periodic and semi-persistent CQI </w:t>
      </w:r>
      <w:r w:rsidR="00B162D3">
        <w:t xml:space="preserve">report transmission </w:t>
      </w:r>
      <w:r w:rsidR="00E93BCA">
        <w:t>can also be configured on the UL slot</w:t>
      </w:r>
      <w:r>
        <w:t xml:space="preserve">s that are not </w:t>
      </w:r>
      <w:r w:rsidR="003A3EF6">
        <w:t>o</w:t>
      </w:r>
      <w:r w:rsidR="00E93BCA">
        <w:t>verlapping with UL gap.</w:t>
      </w:r>
      <w:r w:rsidR="00D749B4">
        <w:t xml:space="preserve"> This in general minimize</w:t>
      </w:r>
      <w:r>
        <w:t>s</w:t>
      </w:r>
      <w:r w:rsidR="00D749B4">
        <w:t xml:space="preserve"> the performance impact to BPS, </w:t>
      </w:r>
      <w:proofErr w:type="gramStart"/>
      <w:r w:rsidR="00D749B4">
        <w:t xml:space="preserve">and </w:t>
      </w:r>
      <w:r w:rsidR="00961A8D">
        <w:t>also</w:t>
      </w:r>
      <w:proofErr w:type="gramEnd"/>
      <w:r w:rsidR="00961A8D">
        <w:t xml:space="preserve"> minimize </w:t>
      </w:r>
      <w:r w:rsidR="00BB1198">
        <w:t>impact on</w:t>
      </w:r>
      <w:r w:rsidR="00D749B4">
        <w:t xml:space="preserve"> RRM procedures</w:t>
      </w:r>
      <w:r>
        <w:t xml:space="preserve">, </w:t>
      </w:r>
      <w:r w:rsidR="00961A8D">
        <w:t>l</w:t>
      </w:r>
      <w:r w:rsidR="00D749B4">
        <w:t>ink adaptation</w:t>
      </w:r>
      <w:r w:rsidR="00F43EDE">
        <w:t>,</w:t>
      </w:r>
      <w:r w:rsidR="00D749B4">
        <w:t xml:space="preserve"> etc</w:t>
      </w:r>
      <w:r>
        <w:t>.</w:t>
      </w:r>
      <w:r w:rsidR="00F43EDE">
        <w:t>,</w:t>
      </w:r>
      <w:r w:rsidR="00BB1198">
        <w:t xml:space="preserve"> that use periodic CQI reporting</w:t>
      </w:r>
      <w:r w:rsidR="00D749B4">
        <w:t xml:space="preserve">.  </w:t>
      </w:r>
      <w:r w:rsidR="00563F0C">
        <w:t xml:space="preserve"> </w:t>
      </w:r>
    </w:p>
    <w:p w14:paraId="0640F6AB" w14:textId="7CCA1610" w:rsidR="00D749B4" w:rsidRPr="00D749B4" w:rsidRDefault="00D749B4" w:rsidP="00D749B4">
      <w:pPr>
        <w:jc w:val="both"/>
      </w:pPr>
      <w:r>
        <w:t xml:space="preserve"> </w:t>
      </w:r>
    </w:p>
    <w:p w14:paraId="559BED8B" w14:textId="5156EA1C" w:rsidR="00D749B4" w:rsidRPr="00D749B4" w:rsidRDefault="00D749B4" w:rsidP="00D749B4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D749B4">
        <w:rPr>
          <w:b/>
          <w:bCs/>
        </w:rPr>
        <w:t xml:space="preserve">: It is desirable to schedule periodic CQI feedback </w:t>
      </w:r>
      <w:r w:rsidR="00E1660D">
        <w:rPr>
          <w:b/>
          <w:bCs/>
        </w:rPr>
        <w:t>to avoid c</w:t>
      </w:r>
      <w:r w:rsidRPr="00D749B4">
        <w:rPr>
          <w:b/>
          <w:bCs/>
        </w:rPr>
        <w:t xml:space="preserve">olliding with UL gap, </w:t>
      </w:r>
      <w:r w:rsidR="00C05683">
        <w:rPr>
          <w:b/>
          <w:bCs/>
        </w:rPr>
        <w:t>and thereby</w:t>
      </w:r>
      <w:r w:rsidR="00C05683" w:rsidRPr="00D749B4">
        <w:rPr>
          <w:b/>
          <w:bCs/>
        </w:rPr>
        <w:t xml:space="preserve"> </w:t>
      </w:r>
      <w:r>
        <w:rPr>
          <w:b/>
          <w:bCs/>
        </w:rPr>
        <w:t xml:space="preserve">minimize performance impact on BPS </w:t>
      </w:r>
      <w:r w:rsidR="00BF6B48">
        <w:rPr>
          <w:b/>
          <w:bCs/>
        </w:rPr>
        <w:t>performance</w:t>
      </w:r>
      <w:r>
        <w:rPr>
          <w:b/>
          <w:bCs/>
        </w:rPr>
        <w:t xml:space="preserve">, RRM procedure and general link adaptation.  </w:t>
      </w:r>
    </w:p>
    <w:p w14:paraId="3D9C2306" w14:textId="77777777" w:rsidR="001D4789" w:rsidRDefault="001D4789" w:rsidP="001D4789">
      <w:pPr>
        <w:jc w:val="both"/>
        <w:rPr>
          <w:b/>
          <w:bCs/>
        </w:rPr>
      </w:pPr>
    </w:p>
    <w:p w14:paraId="0FFACCFB" w14:textId="57009EB4" w:rsidR="00453C50" w:rsidRDefault="00453C50" w:rsidP="00453C5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D749B4">
        <w:rPr>
          <w:b/>
          <w:bCs/>
        </w:rPr>
        <w:t>1</w:t>
      </w:r>
      <w:r>
        <w:rPr>
          <w:b/>
          <w:bCs/>
        </w:rPr>
        <w:t xml:space="preserve">: </w:t>
      </w:r>
      <w:r w:rsidR="002A002E">
        <w:rPr>
          <w:b/>
          <w:bCs/>
        </w:rPr>
        <w:t xml:space="preserve">No need to </w:t>
      </w:r>
      <w:r w:rsidR="002A002E" w:rsidRPr="00D749B4">
        <w:rPr>
          <w:b/>
          <w:bCs/>
        </w:rPr>
        <w:t>prioritize periodic and semi-persistent CSI report</w:t>
      </w:r>
      <w:r w:rsidR="002A002E">
        <w:rPr>
          <w:b/>
          <w:bCs/>
        </w:rPr>
        <w:t xml:space="preserve"> </w:t>
      </w:r>
      <w:r w:rsidR="002A002E" w:rsidRPr="00D749B4">
        <w:rPr>
          <w:b/>
          <w:bCs/>
        </w:rPr>
        <w:t>over</w:t>
      </w:r>
      <w:r w:rsidR="002A002E">
        <w:rPr>
          <w:b/>
          <w:bCs/>
        </w:rPr>
        <w:t xml:space="preserve"> UL gap</w:t>
      </w:r>
      <w:r w:rsidR="002A002E" w:rsidRPr="00D749B4">
        <w:rPr>
          <w:b/>
          <w:bCs/>
        </w:rPr>
        <w:t>.</w:t>
      </w:r>
    </w:p>
    <w:p w14:paraId="3DBFC0A1" w14:textId="1FC58B04" w:rsidR="00C57972" w:rsidRDefault="00C57972" w:rsidP="00453C50">
      <w:pPr>
        <w:jc w:val="both"/>
        <w:rPr>
          <w:b/>
          <w:bCs/>
        </w:rPr>
      </w:pPr>
    </w:p>
    <w:p w14:paraId="529CA8A4" w14:textId="2D4A4F6F" w:rsidR="00634C58" w:rsidRPr="00944A5B" w:rsidRDefault="00A43DE6" w:rsidP="00453C50">
      <w:pPr>
        <w:jc w:val="both"/>
      </w:pPr>
      <w:r w:rsidRPr="00944A5B">
        <w:t xml:space="preserve">The other open issue is </w:t>
      </w:r>
      <w:r w:rsidR="00B231B7" w:rsidRPr="00944A5B">
        <w:t xml:space="preserve">the prioritization between UL gap and positioning report. </w:t>
      </w:r>
      <w:r w:rsidRPr="00944A5B">
        <w:t>For positioning</w:t>
      </w:r>
      <w:r w:rsidR="00B231B7" w:rsidRPr="00944A5B">
        <w:t>, besides the positioning measurement report</w:t>
      </w:r>
      <w:r w:rsidRPr="00944A5B">
        <w:t xml:space="preserve"> of downlink measurement</w:t>
      </w:r>
      <w:r w:rsidR="00B231B7" w:rsidRPr="00944A5B">
        <w:t xml:space="preserve">, it’s also worthwhile to consider the uplink positioning RS (e.g., positioning SRS) transmission </w:t>
      </w:r>
      <w:r w:rsidRPr="00944A5B">
        <w:t xml:space="preserve">that could </w:t>
      </w:r>
      <w:r w:rsidR="00B231B7" w:rsidRPr="00944A5B">
        <w:t>compet</w:t>
      </w:r>
      <w:r w:rsidRPr="00944A5B">
        <w:t>e</w:t>
      </w:r>
      <w:r w:rsidR="00B231B7" w:rsidRPr="00944A5B">
        <w:t xml:space="preserve"> with UL gap. If positioning report and positioning SRS are always prioritized over UL gap, in some cases when positioning report and positioning SRS are overlapp</w:t>
      </w:r>
      <w:r w:rsidRPr="00944A5B">
        <w:t>ing</w:t>
      </w:r>
      <w:r w:rsidR="00B231B7" w:rsidRPr="00944A5B">
        <w:t xml:space="preserve"> with UL gap, it would result in</w:t>
      </w:r>
      <w:r w:rsidRPr="00944A5B">
        <w:t xml:space="preserve"> BPS performance degradation, similar to the case of always prioritizing periodic and semi-persistent CSI reporting</w:t>
      </w:r>
      <w:r w:rsidR="00B231B7" w:rsidRPr="00944A5B">
        <w:t xml:space="preserve">. On the other hand, </w:t>
      </w:r>
      <w:r w:rsidR="00335086">
        <w:t xml:space="preserve">scheduling of </w:t>
      </w:r>
      <w:r w:rsidR="00B231B7" w:rsidRPr="00944A5B">
        <w:t xml:space="preserve">positioning report (e.g., CG-PUSCH based periodical reporting) or positioning SRS occasions </w:t>
      </w:r>
      <w:r w:rsidR="00B82C22">
        <w:t>are</w:t>
      </w:r>
      <w:r w:rsidR="00B82C22" w:rsidRPr="00944A5B">
        <w:t xml:space="preserve"> </w:t>
      </w:r>
      <w:r w:rsidR="00B231B7" w:rsidRPr="00944A5B">
        <w:t xml:space="preserve">completely </w:t>
      </w:r>
      <w:r w:rsidR="00876438" w:rsidRPr="00944A5B">
        <w:t xml:space="preserve">under </w:t>
      </w:r>
      <w:r w:rsidR="006671A6">
        <w:t xml:space="preserve">the </w:t>
      </w:r>
      <w:r w:rsidR="00B231B7" w:rsidRPr="00944A5B">
        <w:t>network, and therefore</w:t>
      </w:r>
      <w:r w:rsidR="00634C58" w:rsidRPr="00944A5B">
        <w:t xml:space="preserve"> network ha</w:t>
      </w:r>
      <w:r w:rsidR="00876438" w:rsidRPr="00944A5B">
        <w:t>s</w:t>
      </w:r>
      <w:r w:rsidR="00634C58" w:rsidRPr="00944A5B">
        <w:t xml:space="preserve"> </w:t>
      </w:r>
      <w:r w:rsidR="00876438" w:rsidRPr="00944A5B">
        <w:t xml:space="preserve">the </w:t>
      </w:r>
      <w:r w:rsidR="00634C58" w:rsidRPr="00944A5B">
        <w:t xml:space="preserve">flexibility </w:t>
      </w:r>
      <w:r w:rsidR="00876438" w:rsidRPr="00944A5B">
        <w:t xml:space="preserve">of using </w:t>
      </w:r>
      <w:r w:rsidR="00634C58" w:rsidRPr="00944A5B">
        <w:t xml:space="preserve">scheduling </w:t>
      </w:r>
      <w:r w:rsidR="006671A6">
        <w:t xml:space="preserve">information </w:t>
      </w:r>
      <w:r w:rsidR="00634C58" w:rsidRPr="00944A5B">
        <w:t xml:space="preserve">and </w:t>
      </w:r>
      <w:r w:rsidR="00335086" w:rsidRPr="00944A5B">
        <w:t>configur</w:t>
      </w:r>
      <w:r w:rsidR="00335086">
        <w:t>e</w:t>
      </w:r>
      <w:r w:rsidR="00335086" w:rsidRPr="00944A5B">
        <w:t xml:space="preserve"> </w:t>
      </w:r>
      <w:r w:rsidR="000024CA">
        <w:t xml:space="preserve">positioning report/ positioning SRS occasions </w:t>
      </w:r>
      <w:r w:rsidR="00634C58" w:rsidRPr="00944A5B">
        <w:t xml:space="preserve">to avoid collision </w:t>
      </w:r>
      <w:r w:rsidR="00F3680B">
        <w:t>with</w:t>
      </w:r>
      <w:r w:rsidR="00F3680B" w:rsidRPr="00944A5B">
        <w:t xml:space="preserve"> </w:t>
      </w:r>
      <w:r w:rsidR="00634C58" w:rsidRPr="00944A5B">
        <w:t>UL gap</w:t>
      </w:r>
      <w:r w:rsidR="00F3680B">
        <w:t xml:space="preserve">. </w:t>
      </w:r>
      <w:r w:rsidR="00876438" w:rsidRPr="00944A5B">
        <w:t xml:space="preserve">In the </w:t>
      </w:r>
      <w:r w:rsidR="00944A5B" w:rsidRPr="00944A5B">
        <w:t xml:space="preserve">emergency </w:t>
      </w:r>
      <w:r w:rsidR="00876438" w:rsidRPr="00944A5B">
        <w:t>scenario, the network can even de-activate/de-configure UL gap.</w:t>
      </w:r>
    </w:p>
    <w:p w14:paraId="0AD56675" w14:textId="77777777" w:rsidR="00634C58" w:rsidRPr="00944A5B" w:rsidRDefault="00634C58" w:rsidP="00453C50">
      <w:pPr>
        <w:jc w:val="both"/>
      </w:pPr>
    </w:p>
    <w:p w14:paraId="1461BE3F" w14:textId="16D61817" w:rsidR="00634C58" w:rsidRPr="00944A5B" w:rsidRDefault="00634C58" w:rsidP="00634C58">
      <w:pPr>
        <w:jc w:val="both"/>
        <w:rPr>
          <w:b/>
          <w:bCs/>
        </w:rPr>
      </w:pPr>
      <w:r w:rsidRPr="00944A5B">
        <w:rPr>
          <w:b/>
          <w:bCs/>
        </w:rPr>
        <w:t>Observation</w:t>
      </w:r>
      <w:r w:rsidR="00944A5B">
        <w:rPr>
          <w:b/>
          <w:bCs/>
        </w:rPr>
        <w:t xml:space="preserve"> 2</w:t>
      </w:r>
      <w:r w:rsidRPr="00944A5B">
        <w:rPr>
          <w:b/>
          <w:bCs/>
        </w:rPr>
        <w:t xml:space="preserve">: For positioning report or positioning SRS transmission, network has the scheduling/configuration flexibility to </w:t>
      </w:r>
      <w:r w:rsidR="00876438" w:rsidRPr="00944A5B">
        <w:rPr>
          <w:b/>
          <w:bCs/>
        </w:rPr>
        <w:t>avoid</w:t>
      </w:r>
      <w:r w:rsidRPr="00944A5B">
        <w:rPr>
          <w:b/>
          <w:bCs/>
        </w:rPr>
        <w:t xml:space="preserve"> collision with UL gap.</w:t>
      </w:r>
    </w:p>
    <w:p w14:paraId="26EEE0D9" w14:textId="77777777" w:rsidR="00634C58" w:rsidRPr="00944A5B" w:rsidRDefault="00634C58" w:rsidP="00634C58">
      <w:pPr>
        <w:jc w:val="both"/>
        <w:rPr>
          <w:b/>
          <w:bCs/>
          <w:i/>
          <w:iCs/>
        </w:rPr>
      </w:pPr>
    </w:p>
    <w:p w14:paraId="5D7FD3E5" w14:textId="08145ADC" w:rsidR="00634C58" w:rsidRPr="00944A5B" w:rsidRDefault="00634C58" w:rsidP="00634C58">
      <w:pPr>
        <w:jc w:val="both"/>
      </w:pPr>
      <w:r w:rsidRPr="00944A5B">
        <w:t>And based on above observation, we propose:</w:t>
      </w:r>
    </w:p>
    <w:p w14:paraId="0FEE5A07" w14:textId="77777777" w:rsidR="00634C58" w:rsidRPr="00944A5B" w:rsidRDefault="00634C58" w:rsidP="00634C58">
      <w:pPr>
        <w:jc w:val="both"/>
      </w:pPr>
    </w:p>
    <w:p w14:paraId="6651C704" w14:textId="77777777" w:rsidR="00634C58" w:rsidRPr="00944A5B" w:rsidRDefault="00634C58" w:rsidP="00634C58">
      <w:pPr>
        <w:jc w:val="both"/>
        <w:rPr>
          <w:b/>
          <w:bCs/>
        </w:rPr>
      </w:pPr>
      <w:r w:rsidRPr="00944A5B">
        <w:rPr>
          <w:b/>
          <w:bCs/>
        </w:rPr>
        <w:lastRenderedPageBreak/>
        <w:t xml:space="preserve">Proposal 2: No need to prioritize positioning report or positioning SRS transmission over UL gap. </w:t>
      </w:r>
    </w:p>
    <w:p w14:paraId="50967388" w14:textId="0BF0EC55" w:rsidR="00B231B7" w:rsidRPr="00944A5B" w:rsidRDefault="00B231B7" w:rsidP="00453C50">
      <w:pPr>
        <w:jc w:val="both"/>
      </w:pPr>
    </w:p>
    <w:p w14:paraId="68501D24" w14:textId="52DF1DF5" w:rsidR="00634C58" w:rsidRPr="00944A5B" w:rsidRDefault="00634C58" w:rsidP="00453C50">
      <w:pPr>
        <w:jc w:val="both"/>
      </w:pPr>
      <w:r w:rsidRPr="00944A5B">
        <w:t xml:space="preserve">However, in case companies think it’s still </w:t>
      </w:r>
      <w:r w:rsidR="00B077F7" w:rsidRPr="00944A5B">
        <w:t xml:space="preserve">important to consider the above collision cases (i.e., CSI reporting, positioning reporting and positioning SRS transmission) for UL gap, </w:t>
      </w:r>
      <w:r w:rsidR="00876438" w:rsidRPr="00944A5B">
        <w:t xml:space="preserve">it might be useful to strike a reasonable balance between BPS performance and </w:t>
      </w:r>
      <w:r w:rsidR="00452D8E" w:rsidRPr="00944A5B">
        <w:t xml:space="preserve">those UL procedures. A possible solution is to limit </w:t>
      </w:r>
      <w:r w:rsidR="00B077F7" w:rsidRPr="00944A5B">
        <w:t xml:space="preserve">the </w:t>
      </w:r>
      <w:r w:rsidR="00452D8E" w:rsidRPr="00944A5B">
        <w:t>frequency</w:t>
      </w:r>
      <w:r w:rsidR="00B077F7" w:rsidRPr="00944A5B">
        <w:t xml:space="preserve"> of the CSI reporting, positioning reporting and positioning SRS transmission </w:t>
      </w:r>
      <w:r w:rsidR="00452D8E" w:rsidRPr="00944A5B">
        <w:t xml:space="preserve">to </w:t>
      </w:r>
      <w:r w:rsidR="00B077F7" w:rsidRPr="00944A5B">
        <w:t>a reasonable level based on certain prioritization rule</w:t>
      </w:r>
      <w:r w:rsidR="00452D8E" w:rsidRPr="00944A5B">
        <w:t>s</w:t>
      </w:r>
      <w:r w:rsidR="00B077F7" w:rsidRPr="00944A5B">
        <w:t>.</w:t>
      </w: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3A92D1CA" w14:textId="2F1383E4" w:rsidR="00896332" w:rsidRPr="00896332" w:rsidRDefault="00896332" w:rsidP="00896332">
      <w:r w:rsidRPr="00896332">
        <w:t>This contribution has provided our</w:t>
      </w:r>
      <w:r w:rsidR="00722A05">
        <w:t xml:space="preserve"> views on </w:t>
      </w:r>
      <w:r w:rsidR="00666C69">
        <w:t xml:space="preserve">UL gap configuration from RRM perspective. </w:t>
      </w:r>
      <w:r w:rsidR="000F207A">
        <w:t xml:space="preserve">Our proposals are as follows: </w:t>
      </w:r>
      <w:r w:rsidR="00666C69">
        <w:t xml:space="preserve">  </w:t>
      </w:r>
      <w:r w:rsidRPr="00896332">
        <w:t xml:space="preserve"> </w:t>
      </w:r>
      <w:r w:rsidR="00722A05">
        <w:t xml:space="preserve"> </w:t>
      </w:r>
    </w:p>
    <w:p w14:paraId="423CC1C7" w14:textId="2FF71D41" w:rsidR="00896332" w:rsidRDefault="00896332" w:rsidP="00896332"/>
    <w:p w14:paraId="77CB4353" w14:textId="2E66D7C3" w:rsidR="00B077F7" w:rsidRPr="00D749B4" w:rsidRDefault="00B077F7" w:rsidP="00B077F7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D749B4">
        <w:rPr>
          <w:b/>
          <w:bCs/>
        </w:rPr>
        <w:t xml:space="preserve">: It is desirable to schedule periodic CQI feedback </w:t>
      </w:r>
      <w:r>
        <w:rPr>
          <w:b/>
          <w:bCs/>
        </w:rPr>
        <w:t>to avoid c</w:t>
      </w:r>
      <w:r w:rsidRPr="00D749B4">
        <w:rPr>
          <w:b/>
          <w:bCs/>
        </w:rPr>
        <w:t xml:space="preserve">olliding with UL gap, </w:t>
      </w:r>
      <w:r w:rsidR="0094467D">
        <w:rPr>
          <w:b/>
          <w:bCs/>
        </w:rPr>
        <w:t>and thereby</w:t>
      </w:r>
      <w:r w:rsidR="0094467D" w:rsidRPr="00D749B4">
        <w:rPr>
          <w:b/>
          <w:bCs/>
        </w:rPr>
        <w:t xml:space="preserve"> </w:t>
      </w:r>
      <w:r>
        <w:rPr>
          <w:b/>
          <w:bCs/>
        </w:rPr>
        <w:t xml:space="preserve">minimize performance impact on BPS sensing, RRM procedure and general link adaptation.  </w:t>
      </w:r>
    </w:p>
    <w:p w14:paraId="4BE2CCC0" w14:textId="77777777" w:rsidR="00B077F7" w:rsidRDefault="00B077F7" w:rsidP="00B077F7">
      <w:pPr>
        <w:jc w:val="both"/>
        <w:rPr>
          <w:b/>
          <w:bCs/>
        </w:rPr>
      </w:pPr>
    </w:p>
    <w:p w14:paraId="56D5B67E" w14:textId="244B9D94" w:rsidR="00B077F7" w:rsidRDefault="00B077F7" w:rsidP="00B077F7">
      <w:pPr>
        <w:jc w:val="both"/>
        <w:rPr>
          <w:b/>
          <w:bCs/>
        </w:rPr>
      </w:pPr>
      <w:r>
        <w:rPr>
          <w:b/>
          <w:bCs/>
        </w:rPr>
        <w:t xml:space="preserve">Proposal 1: No need to </w:t>
      </w:r>
      <w:r w:rsidRPr="00D749B4">
        <w:rPr>
          <w:b/>
          <w:bCs/>
        </w:rPr>
        <w:t>prioritize periodic and semi-persistent CSI report</w:t>
      </w:r>
      <w:r w:rsidR="00317AB6">
        <w:rPr>
          <w:b/>
          <w:bCs/>
        </w:rPr>
        <w:t>ing</w:t>
      </w:r>
      <w:r>
        <w:rPr>
          <w:b/>
          <w:bCs/>
        </w:rPr>
        <w:t xml:space="preserve"> </w:t>
      </w:r>
      <w:r w:rsidRPr="00D749B4">
        <w:rPr>
          <w:b/>
          <w:bCs/>
        </w:rPr>
        <w:t>over</w:t>
      </w:r>
      <w:r>
        <w:rPr>
          <w:b/>
          <w:bCs/>
        </w:rPr>
        <w:t xml:space="preserve"> UL gap</w:t>
      </w:r>
      <w:r w:rsidRPr="00D749B4">
        <w:rPr>
          <w:b/>
          <w:bCs/>
        </w:rPr>
        <w:t>.</w:t>
      </w:r>
    </w:p>
    <w:p w14:paraId="7110E91F" w14:textId="5C630C8E" w:rsidR="00AB496B" w:rsidRDefault="002856B9" w:rsidP="00AB496B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4320B5C7" w14:textId="3A703087" w:rsidR="00B077F7" w:rsidRPr="00944A5B" w:rsidRDefault="00B077F7" w:rsidP="00B077F7">
      <w:pPr>
        <w:jc w:val="both"/>
        <w:rPr>
          <w:b/>
          <w:bCs/>
        </w:rPr>
      </w:pPr>
      <w:r w:rsidRPr="00944A5B">
        <w:rPr>
          <w:b/>
          <w:bCs/>
        </w:rPr>
        <w:t>Observation</w:t>
      </w:r>
      <w:r w:rsidR="00944A5B">
        <w:rPr>
          <w:b/>
          <w:bCs/>
        </w:rPr>
        <w:t xml:space="preserve"> 2</w:t>
      </w:r>
      <w:r w:rsidRPr="00944A5B">
        <w:rPr>
          <w:b/>
          <w:bCs/>
        </w:rPr>
        <w:t xml:space="preserve">: For positioning report or positioning SRS transmission, network has the scheduling/configuration flexibility to </w:t>
      </w:r>
      <w:r w:rsidR="00876438">
        <w:rPr>
          <w:b/>
          <w:bCs/>
        </w:rPr>
        <w:t>avoid</w:t>
      </w:r>
      <w:r w:rsidRPr="00944A5B">
        <w:rPr>
          <w:b/>
          <w:bCs/>
        </w:rPr>
        <w:t xml:space="preserve"> collision with UL gap.</w:t>
      </w:r>
    </w:p>
    <w:p w14:paraId="126C0936" w14:textId="77777777" w:rsidR="00DE22F9" w:rsidRPr="00B1637A" w:rsidRDefault="00DE22F9" w:rsidP="00573BFC">
      <w:pPr>
        <w:rPr>
          <w:b/>
          <w:bCs/>
        </w:rPr>
      </w:pPr>
    </w:p>
    <w:p w14:paraId="02894144" w14:textId="77777777" w:rsidR="00B077F7" w:rsidRDefault="00B077F7" w:rsidP="00B077F7">
      <w:pPr>
        <w:jc w:val="both"/>
        <w:rPr>
          <w:b/>
          <w:bCs/>
        </w:rPr>
      </w:pPr>
      <w:r>
        <w:rPr>
          <w:b/>
          <w:bCs/>
        </w:rPr>
        <w:t xml:space="preserve">Proposal 2: No need to </w:t>
      </w:r>
      <w:r w:rsidRPr="00D749B4">
        <w:rPr>
          <w:b/>
          <w:bCs/>
        </w:rPr>
        <w:t xml:space="preserve">prioritize </w:t>
      </w:r>
      <w:r>
        <w:rPr>
          <w:b/>
          <w:bCs/>
        </w:rPr>
        <w:t xml:space="preserve">positioning report or positioning SRS transmission </w:t>
      </w:r>
      <w:r w:rsidRPr="00D749B4">
        <w:rPr>
          <w:b/>
          <w:bCs/>
        </w:rPr>
        <w:t>over</w:t>
      </w:r>
      <w:r>
        <w:rPr>
          <w:b/>
          <w:bCs/>
        </w:rPr>
        <w:t xml:space="preserve"> UL gap</w:t>
      </w:r>
      <w:r w:rsidRPr="00D749B4">
        <w:rPr>
          <w:b/>
          <w:bCs/>
        </w:rPr>
        <w:t xml:space="preserve">. </w:t>
      </w: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6686628B" w14:textId="4BC0075B" w:rsidR="00DD4572" w:rsidRPr="00DD4572" w:rsidRDefault="005D420D" w:rsidP="006A292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bookmarkStart w:id="3" w:name="_Ref3386619"/>
      <w:r w:rsidRPr="00DD4572">
        <w:t>RP-2</w:t>
      </w:r>
      <w:r w:rsidR="00B4237E" w:rsidRPr="00DD4572">
        <w:t>1</w:t>
      </w:r>
      <w:r w:rsidR="00DD4572" w:rsidRPr="00DD4572">
        <w:t>3666</w:t>
      </w:r>
      <w:r w:rsidRPr="00DD4572">
        <w:t xml:space="preserve">, </w:t>
      </w:r>
      <w:r w:rsidR="009B01F8" w:rsidRPr="00DD4572">
        <w:t>“</w:t>
      </w:r>
      <w:r w:rsidR="00B4237E" w:rsidRPr="00DD4572">
        <w:t xml:space="preserve">Revised WID </w:t>
      </w:r>
      <w:r w:rsidR="00DD4572" w:rsidRPr="00DD4572">
        <w:t>on f</w:t>
      </w:r>
      <w:r w:rsidR="00B4237E" w:rsidRPr="00DD4572">
        <w:t>urther enhancements of NR RF requirements for frequency range 2 (FR2)”</w:t>
      </w:r>
      <w:bookmarkEnd w:id="3"/>
      <w:r w:rsidR="00AC4C38" w:rsidRPr="00DD4572">
        <w:t>, Nokia, Nokia Shanghai Bell</w:t>
      </w:r>
      <w:r w:rsidR="00B4237E" w:rsidRPr="00DD4572">
        <w:t xml:space="preserve">, </w:t>
      </w:r>
      <w:r w:rsidR="00DD4572" w:rsidRPr="00DD4572">
        <w:t>Dec</w:t>
      </w:r>
      <w:r w:rsidR="00B4237E" w:rsidRPr="00DD4572">
        <w:t xml:space="preserve"> </w:t>
      </w:r>
      <w:r w:rsidR="00DD4572" w:rsidRPr="00DD4572">
        <w:t>6</w:t>
      </w:r>
      <w:r w:rsidR="00B4237E" w:rsidRPr="00DD4572">
        <w:t>-1</w:t>
      </w:r>
      <w:r w:rsidR="00DD4572" w:rsidRPr="00DD4572">
        <w:t>7</w:t>
      </w:r>
      <w:r w:rsidR="00B4237E" w:rsidRPr="00DD4572">
        <w:t>, 2021</w:t>
      </w:r>
    </w:p>
    <w:p w14:paraId="0EA89D43" w14:textId="6FDA6AAD" w:rsidR="0005593D" w:rsidRPr="00B21684" w:rsidRDefault="00DD4572" w:rsidP="00F22F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B21684">
        <w:t>R4-2</w:t>
      </w:r>
      <w:r w:rsidR="00B21684" w:rsidRPr="00B21684">
        <w:t>206604</w:t>
      </w:r>
      <w:r w:rsidRPr="00B21684">
        <w:t>, “WF on FR2 enhancement part 2: UL gap”, Apple</w:t>
      </w:r>
      <w:r w:rsidR="00B21684" w:rsidRPr="00B21684">
        <w:t xml:space="preserve">, Feb 21- Mar. 03, 2022 </w:t>
      </w:r>
    </w:p>
    <w:p w14:paraId="3BB07FF9" w14:textId="0E528DE1" w:rsidR="0005593D" w:rsidRPr="00AF7620" w:rsidRDefault="0005593D" w:rsidP="00AF762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05593D">
        <w:t>R4-220</w:t>
      </w:r>
      <w:r w:rsidR="00B21684">
        <w:t>6608</w:t>
      </w:r>
      <w:r w:rsidRPr="00AF7620">
        <w:t>, “</w:t>
      </w:r>
      <w:r w:rsidR="00B21684">
        <w:t>LS</w:t>
      </w:r>
      <w:r w:rsidRPr="00AF7620">
        <w:t xml:space="preserve"> </w:t>
      </w:r>
      <w:r w:rsidR="00B21684">
        <w:t>to RAN2 on</w:t>
      </w:r>
      <w:r w:rsidRPr="00AF7620">
        <w:t xml:space="preserve"> </w:t>
      </w:r>
      <w:r w:rsidR="00B21684">
        <w:t xml:space="preserve">UL gap in </w:t>
      </w:r>
      <w:r w:rsidRPr="00AF7620">
        <w:t xml:space="preserve">FR2 enhancement”, Apple, </w:t>
      </w:r>
      <w:r w:rsidR="00B21684">
        <w:t>Feb</w:t>
      </w:r>
      <w:r w:rsidRPr="00AF7620">
        <w:t xml:space="preserve"> </w:t>
      </w:r>
      <w:r w:rsidR="00B21684">
        <w:t>21</w:t>
      </w:r>
      <w:r w:rsidRPr="00AF7620">
        <w:t>-</w:t>
      </w:r>
      <w:r w:rsidR="00B21684">
        <w:t xml:space="preserve"> Mar. 03</w:t>
      </w:r>
      <w:r w:rsidRPr="00AF7620">
        <w:t xml:space="preserve">, 2022 </w:t>
      </w:r>
    </w:p>
    <w:sectPr w:rsidR="0005593D" w:rsidRPr="00AF7620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793E7" w14:textId="77777777" w:rsidR="00C65972" w:rsidRDefault="00C65972">
      <w:r>
        <w:separator/>
      </w:r>
    </w:p>
  </w:endnote>
  <w:endnote w:type="continuationSeparator" w:id="0">
    <w:p w14:paraId="1F57C83A" w14:textId="77777777" w:rsidR="00C65972" w:rsidRDefault="00C6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B465B" w14:textId="77777777" w:rsidR="00C65972" w:rsidRDefault="00C65972">
      <w:r>
        <w:separator/>
      </w:r>
    </w:p>
  </w:footnote>
  <w:footnote w:type="continuationSeparator" w:id="0">
    <w:p w14:paraId="19551448" w14:textId="77777777" w:rsidR="00C65972" w:rsidRDefault="00C6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5607B"/>
    <w:multiLevelType w:val="hybridMultilevel"/>
    <w:tmpl w:val="82E29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7B37"/>
    <w:multiLevelType w:val="hybridMultilevel"/>
    <w:tmpl w:val="5D38BFF8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4359E"/>
    <w:multiLevelType w:val="hybridMultilevel"/>
    <w:tmpl w:val="6838BA0C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C7BCB"/>
    <w:multiLevelType w:val="hybridMultilevel"/>
    <w:tmpl w:val="D466F87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13CD3"/>
    <w:multiLevelType w:val="hybridMultilevel"/>
    <w:tmpl w:val="64A8160A"/>
    <w:lvl w:ilvl="0" w:tplc="D6D0A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62A3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42B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B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C7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8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320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E9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C5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776DF"/>
    <w:multiLevelType w:val="hybridMultilevel"/>
    <w:tmpl w:val="1F985FB6"/>
    <w:lvl w:ilvl="0" w:tplc="B4665ABC">
      <w:start w:val="1"/>
      <w:numFmt w:val="bullet"/>
      <w:lvlText w:val="•"/>
      <w:lvlJc w:val="left"/>
      <w:pPr>
        <w:ind w:left="8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C1E46"/>
    <w:multiLevelType w:val="hybridMultilevel"/>
    <w:tmpl w:val="2F229A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246650"/>
    <w:multiLevelType w:val="hybridMultilevel"/>
    <w:tmpl w:val="B5FC01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1129D"/>
    <w:multiLevelType w:val="hybridMultilevel"/>
    <w:tmpl w:val="8424C7B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D38EA"/>
    <w:multiLevelType w:val="hybridMultilevel"/>
    <w:tmpl w:val="6826165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117673877">
    <w:abstractNumId w:val="17"/>
  </w:num>
  <w:num w:numId="2" w16cid:durableId="110175469">
    <w:abstractNumId w:val="10"/>
  </w:num>
  <w:num w:numId="3" w16cid:durableId="2023966084">
    <w:abstractNumId w:val="6"/>
  </w:num>
  <w:num w:numId="4" w16cid:durableId="1813325164">
    <w:abstractNumId w:val="9"/>
  </w:num>
  <w:num w:numId="5" w16cid:durableId="454757018">
    <w:abstractNumId w:val="5"/>
  </w:num>
  <w:num w:numId="6" w16cid:durableId="1751195374">
    <w:abstractNumId w:val="3"/>
  </w:num>
  <w:num w:numId="7" w16cid:durableId="698697631">
    <w:abstractNumId w:val="8"/>
  </w:num>
  <w:num w:numId="8" w16cid:durableId="2059745134">
    <w:abstractNumId w:val="15"/>
  </w:num>
  <w:num w:numId="9" w16cid:durableId="550842583">
    <w:abstractNumId w:val="16"/>
  </w:num>
  <w:num w:numId="10" w16cid:durableId="411659308">
    <w:abstractNumId w:val="2"/>
  </w:num>
  <w:num w:numId="11" w16cid:durableId="759983465">
    <w:abstractNumId w:val="4"/>
  </w:num>
  <w:num w:numId="12" w16cid:durableId="1267813618">
    <w:abstractNumId w:val="12"/>
  </w:num>
  <w:num w:numId="13" w16cid:durableId="1801655225">
    <w:abstractNumId w:val="13"/>
  </w:num>
  <w:num w:numId="14" w16cid:durableId="778839829">
    <w:abstractNumId w:val="14"/>
  </w:num>
  <w:num w:numId="15" w16cid:durableId="1046416678">
    <w:abstractNumId w:val="11"/>
  </w:num>
  <w:num w:numId="16" w16cid:durableId="331495020">
    <w:abstractNumId w:val="1"/>
  </w:num>
  <w:num w:numId="17" w16cid:durableId="741833133">
    <w:abstractNumId w:val="7"/>
  </w:num>
  <w:num w:numId="18" w16cid:durableId="178785160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4CA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834"/>
    <w:rsid w:val="00012982"/>
    <w:rsid w:val="00012BDD"/>
    <w:rsid w:val="00012D27"/>
    <w:rsid w:val="00012F94"/>
    <w:rsid w:val="000135AF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CD0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36E5"/>
    <w:rsid w:val="0003435F"/>
    <w:rsid w:val="00034622"/>
    <w:rsid w:val="0003498D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3926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6FA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4DA9"/>
    <w:rsid w:val="0005512F"/>
    <w:rsid w:val="000552F1"/>
    <w:rsid w:val="0005593D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921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4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07A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48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758"/>
    <w:rsid w:val="00117D00"/>
    <w:rsid w:val="00117E38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225"/>
    <w:rsid w:val="001468B8"/>
    <w:rsid w:val="00146A54"/>
    <w:rsid w:val="001475D7"/>
    <w:rsid w:val="00147B38"/>
    <w:rsid w:val="00147CB6"/>
    <w:rsid w:val="00147D79"/>
    <w:rsid w:val="00147E68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947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4F45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7C"/>
    <w:rsid w:val="001751CC"/>
    <w:rsid w:val="00175577"/>
    <w:rsid w:val="00175723"/>
    <w:rsid w:val="00175D18"/>
    <w:rsid w:val="00176454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D9A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25F"/>
    <w:rsid w:val="001A4725"/>
    <w:rsid w:val="001A4914"/>
    <w:rsid w:val="001A4A47"/>
    <w:rsid w:val="001A4CA5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752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4E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4CF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1F7A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5917"/>
    <w:rsid w:val="002661F3"/>
    <w:rsid w:val="00266E2C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121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6B9"/>
    <w:rsid w:val="00285D31"/>
    <w:rsid w:val="00286094"/>
    <w:rsid w:val="002865CA"/>
    <w:rsid w:val="00287A61"/>
    <w:rsid w:val="00287F03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02E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2B1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CBD"/>
    <w:rsid w:val="002C2E4F"/>
    <w:rsid w:val="002C3091"/>
    <w:rsid w:val="002C32BD"/>
    <w:rsid w:val="002C34D2"/>
    <w:rsid w:val="002C369C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38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D73D8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B65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DE0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AB6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5F4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086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2AD0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578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4FD4"/>
    <w:rsid w:val="003550D9"/>
    <w:rsid w:val="00355656"/>
    <w:rsid w:val="00355898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C9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3EF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5F72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2F8F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D87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517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125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01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1C0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2D8E"/>
    <w:rsid w:val="004530B7"/>
    <w:rsid w:val="0045313D"/>
    <w:rsid w:val="0045325D"/>
    <w:rsid w:val="00453563"/>
    <w:rsid w:val="00453C50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ED1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A01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254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221C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6D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D50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97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4EA1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27C5"/>
    <w:rsid w:val="005237DD"/>
    <w:rsid w:val="0052387D"/>
    <w:rsid w:val="0052391C"/>
    <w:rsid w:val="00523A6A"/>
    <w:rsid w:val="005247B3"/>
    <w:rsid w:val="0052564B"/>
    <w:rsid w:val="00525BB0"/>
    <w:rsid w:val="00525D3F"/>
    <w:rsid w:val="00525DDE"/>
    <w:rsid w:val="00526BF8"/>
    <w:rsid w:val="00526C01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378"/>
    <w:rsid w:val="005629D9"/>
    <w:rsid w:val="005629F4"/>
    <w:rsid w:val="00563272"/>
    <w:rsid w:val="00563F0C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C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84F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233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783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2F4"/>
    <w:rsid w:val="005E048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635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0F3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15F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CD5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74C"/>
    <w:rsid w:val="00617EF5"/>
    <w:rsid w:val="0062041D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C58"/>
    <w:rsid w:val="006358C3"/>
    <w:rsid w:val="00635C81"/>
    <w:rsid w:val="006360EE"/>
    <w:rsid w:val="006366CA"/>
    <w:rsid w:val="00636AA8"/>
    <w:rsid w:val="00636B14"/>
    <w:rsid w:val="006374F9"/>
    <w:rsid w:val="00637E12"/>
    <w:rsid w:val="006406F7"/>
    <w:rsid w:val="006409AF"/>
    <w:rsid w:val="00640A84"/>
    <w:rsid w:val="00640C8D"/>
    <w:rsid w:val="00640F45"/>
    <w:rsid w:val="00641356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6C69"/>
    <w:rsid w:val="006671A6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4E4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C1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66F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C29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244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3BD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17E68"/>
    <w:rsid w:val="0072047E"/>
    <w:rsid w:val="007207EE"/>
    <w:rsid w:val="00720F7E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3A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B1"/>
    <w:rsid w:val="00745ACC"/>
    <w:rsid w:val="00745E7A"/>
    <w:rsid w:val="00746AD4"/>
    <w:rsid w:val="00747DDE"/>
    <w:rsid w:val="00750179"/>
    <w:rsid w:val="007504BD"/>
    <w:rsid w:val="00750BFD"/>
    <w:rsid w:val="00750E8E"/>
    <w:rsid w:val="00750EF8"/>
    <w:rsid w:val="00750FA1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1ED8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3445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8B4"/>
    <w:rsid w:val="00783D8F"/>
    <w:rsid w:val="0078403F"/>
    <w:rsid w:val="00784346"/>
    <w:rsid w:val="0078511A"/>
    <w:rsid w:val="0078558C"/>
    <w:rsid w:val="007855E1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41D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B57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37"/>
    <w:rsid w:val="007C028E"/>
    <w:rsid w:val="007C0C3A"/>
    <w:rsid w:val="007C0D0E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2A"/>
    <w:rsid w:val="007C41C8"/>
    <w:rsid w:val="007C4532"/>
    <w:rsid w:val="007C4A02"/>
    <w:rsid w:val="007C4E2F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BC8"/>
    <w:rsid w:val="007F41FB"/>
    <w:rsid w:val="007F4A5B"/>
    <w:rsid w:val="007F4D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14A"/>
    <w:rsid w:val="00805723"/>
    <w:rsid w:val="00805727"/>
    <w:rsid w:val="00805A33"/>
    <w:rsid w:val="00805FBB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826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2D8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DFD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61A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6E7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438"/>
    <w:rsid w:val="008769BB"/>
    <w:rsid w:val="00876FA9"/>
    <w:rsid w:val="00877332"/>
    <w:rsid w:val="00877449"/>
    <w:rsid w:val="00877562"/>
    <w:rsid w:val="00877601"/>
    <w:rsid w:val="00880043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578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DA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5F35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7D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E3"/>
    <w:rsid w:val="008C7460"/>
    <w:rsid w:val="008C7774"/>
    <w:rsid w:val="008C7899"/>
    <w:rsid w:val="008C7FBE"/>
    <w:rsid w:val="008D0806"/>
    <w:rsid w:val="008D0A2D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60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4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A5B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5D12"/>
    <w:rsid w:val="009262E4"/>
    <w:rsid w:val="00926748"/>
    <w:rsid w:val="00926CA1"/>
    <w:rsid w:val="00926D18"/>
    <w:rsid w:val="00926DC4"/>
    <w:rsid w:val="00930098"/>
    <w:rsid w:val="009301E5"/>
    <w:rsid w:val="0093061F"/>
    <w:rsid w:val="00931135"/>
    <w:rsid w:val="009313C7"/>
    <w:rsid w:val="00931609"/>
    <w:rsid w:val="0093169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0ED6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67D"/>
    <w:rsid w:val="0094495E"/>
    <w:rsid w:val="00944A5B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FA"/>
    <w:rsid w:val="009576FC"/>
    <w:rsid w:val="00957CC4"/>
    <w:rsid w:val="00957D2E"/>
    <w:rsid w:val="00957EEF"/>
    <w:rsid w:val="00961564"/>
    <w:rsid w:val="009618E6"/>
    <w:rsid w:val="00961A8D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04F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209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0CB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38CF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8EF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E51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B9F"/>
    <w:rsid w:val="009F6D40"/>
    <w:rsid w:val="009F70CF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37E5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078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2871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6F29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492"/>
    <w:rsid w:val="00A4159A"/>
    <w:rsid w:val="00A4184B"/>
    <w:rsid w:val="00A41BF5"/>
    <w:rsid w:val="00A42606"/>
    <w:rsid w:val="00A429C3"/>
    <w:rsid w:val="00A42A23"/>
    <w:rsid w:val="00A43236"/>
    <w:rsid w:val="00A437D4"/>
    <w:rsid w:val="00A43DE6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1F70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22C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F94"/>
    <w:rsid w:val="00AA0FEE"/>
    <w:rsid w:val="00AA178C"/>
    <w:rsid w:val="00AA21F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96B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2C8F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574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2D0"/>
    <w:rsid w:val="00AF74CF"/>
    <w:rsid w:val="00AF7510"/>
    <w:rsid w:val="00AF7620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077F7"/>
    <w:rsid w:val="00B07E16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2D3"/>
    <w:rsid w:val="00B1637A"/>
    <w:rsid w:val="00B16B9D"/>
    <w:rsid w:val="00B16BCF"/>
    <w:rsid w:val="00B17366"/>
    <w:rsid w:val="00B17792"/>
    <w:rsid w:val="00B200C7"/>
    <w:rsid w:val="00B20A24"/>
    <w:rsid w:val="00B21023"/>
    <w:rsid w:val="00B21684"/>
    <w:rsid w:val="00B21920"/>
    <w:rsid w:val="00B21AC2"/>
    <w:rsid w:val="00B21FED"/>
    <w:rsid w:val="00B223F9"/>
    <w:rsid w:val="00B231B7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260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415"/>
    <w:rsid w:val="00B41DA2"/>
    <w:rsid w:val="00B4237E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673F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5DE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4F5E"/>
    <w:rsid w:val="00B65265"/>
    <w:rsid w:val="00B6530D"/>
    <w:rsid w:val="00B656D7"/>
    <w:rsid w:val="00B65744"/>
    <w:rsid w:val="00B65855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780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C22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CD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0FED"/>
    <w:rsid w:val="00BB1198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75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1D7"/>
    <w:rsid w:val="00BF55FF"/>
    <w:rsid w:val="00BF57D5"/>
    <w:rsid w:val="00BF5962"/>
    <w:rsid w:val="00BF6B48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5683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599C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8F8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37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BC9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7EA"/>
    <w:rsid w:val="00C57972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972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53F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66F"/>
    <w:rsid w:val="00CA78B1"/>
    <w:rsid w:val="00CA79E6"/>
    <w:rsid w:val="00CB0367"/>
    <w:rsid w:val="00CB160A"/>
    <w:rsid w:val="00CB1E27"/>
    <w:rsid w:val="00CB22B4"/>
    <w:rsid w:val="00CB22DE"/>
    <w:rsid w:val="00CB2331"/>
    <w:rsid w:val="00CB278C"/>
    <w:rsid w:val="00CB2C8C"/>
    <w:rsid w:val="00CB2DC5"/>
    <w:rsid w:val="00CB2E03"/>
    <w:rsid w:val="00CB3023"/>
    <w:rsid w:val="00CB30F2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1F5E"/>
    <w:rsid w:val="00CC3700"/>
    <w:rsid w:val="00CC3CC4"/>
    <w:rsid w:val="00CC4079"/>
    <w:rsid w:val="00CC40B7"/>
    <w:rsid w:val="00CC4803"/>
    <w:rsid w:val="00CC4DB1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4BC"/>
    <w:rsid w:val="00CD5BD8"/>
    <w:rsid w:val="00CD624A"/>
    <w:rsid w:val="00CD65C2"/>
    <w:rsid w:val="00CD682E"/>
    <w:rsid w:val="00CD79F5"/>
    <w:rsid w:val="00CD7CFB"/>
    <w:rsid w:val="00CE0180"/>
    <w:rsid w:val="00CE0340"/>
    <w:rsid w:val="00CE0AE0"/>
    <w:rsid w:val="00CE0BEF"/>
    <w:rsid w:val="00CE122C"/>
    <w:rsid w:val="00CE1B34"/>
    <w:rsid w:val="00CE1BB5"/>
    <w:rsid w:val="00CE2B32"/>
    <w:rsid w:val="00CE2EA2"/>
    <w:rsid w:val="00CE3B1D"/>
    <w:rsid w:val="00CE49B8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0F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1BE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5A3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2DD6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6C9E"/>
    <w:rsid w:val="00D66F0F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9B4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F51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06"/>
    <w:rsid w:val="00DC3E25"/>
    <w:rsid w:val="00DC4557"/>
    <w:rsid w:val="00DC45F5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3FCF"/>
    <w:rsid w:val="00DD4572"/>
    <w:rsid w:val="00DD459B"/>
    <w:rsid w:val="00DD4763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2F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C16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6E4"/>
    <w:rsid w:val="00E15814"/>
    <w:rsid w:val="00E159E3"/>
    <w:rsid w:val="00E15E64"/>
    <w:rsid w:val="00E164A0"/>
    <w:rsid w:val="00E1660D"/>
    <w:rsid w:val="00E16ACA"/>
    <w:rsid w:val="00E16E64"/>
    <w:rsid w:val="00E171D9"/>
    <w:rsid w:val="00E173A5"/>
    <w:rsid w:val="00E17EBE"/>
    <w:rsid w:val="00E202ED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633"/>
    <w:rsid w:val="00E70BE5"/>
    <w:rsid w:val="00E70E66"/>
    <w:rsid w:val="00E712B6"/>
    <w:rsid w:val="00E72199"/>
    <w:rsid w:val="00E73817"/>
    <w:rsid w:val="00E73B28"/>
    <w:rsid w:val="00E74BD0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B93"/>
    <w:rsid w:val="00E76CE7"/>
    <w:rsid w:val="00E77724"/>
    <w:rsid w:val="00E77735"/>
    <w:rsid w:val="00E77A2D"/>
    <w:rsid w:val="00E77B5E"/>
    <w:rsid w:val="00E77B69"/>
    <w:rsid w:val="00E77C31"/>
    <w:rsid w:val="00E80E27"/>
    <w:rsid w:val="00E8147B"/>
    <w:rsid w:val="00E81D79"/>
    <w:rsid w:val="00E825DB"/>
    <w:rsid w:val="00E829AC"/>
    <w:rsid w:val="00E835B2"/>
    <w:rsid w:val="00E83CD5"/>
    <w:rsid w:val="00E84644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3BCA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45A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7A2"/>
    <w:rsid w:val="00ED30E7"/>
    <w:rsid w:val="00ED3188"/>
    <w:rsid w:val="00ED34F1"/>
    <w:rsid w:val="00ED3759"/>
    <w:rsid w:val="00ED38E3"/>
    <w:rsid w:val="00ED3AC4"/>
    <w:rsid w:val="00ED4039"/>
    <w:rsid w:val="00ED4768"/>
    <w:rsid w:val="00ED489E"/>
    <w:rsid w:val="00ED4918"/>
    <w:rsid w:val="00ED4B69"/>
    <w:rsid w:val="00ED4C57"/>
    <w:rsid w:val="00ED4D7F"/>
    <w:rsid w:val="00ED50C6"/>
    <w:rsid w:val="00ED5AF8"/>
    <w:rsid w:val="00ED6855"/>
    <w:rsid w:val="00ED750D"/>
    <w:rsid w:val="00ED756D"/>
    <w:rsid w:val="00ED7658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305"/>
    <w:rsid w:val="00EE27C3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B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1B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1963"/>
    <w:rsid w:val="00F01A52"/>
    <w:rsid w:val="00F02313"/>
    <w:rsid w:val="00F0327E"/>
    <w:rsid w:val="00F03912"/>
    <w:rsid w:val="00F03D33"/>
    <w:rsid w:val="00F03EFB"/>
    <w:rsid w:val="00F03F69"/>
    <w:rsid w:val="00F046B3"/>
    <w:rsid w:val="00F0474C"/>
    <w:rsid w:val="00F05388"/>
    <w:rsid w:val="00F056F9"/>
    <w:rsid w:val="00F05D4C"/>
    <w:rsid w:val="00F0600E"/>
    <w:rsid w:val="00F06079"/>
    <w:rsid w:val="00F06CF2"/>
    <w:rsid w:val="00F06E8F"/>
    <w:rsid w:val="00F06F2F"/>
    <w:rsid w:val="00F07316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1D4"/>
    <w:rsid w:val="00F35413"/>
    <w:rsid w:val="00F3680B"/>
    <w:rsid w:val="00F372EA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3EDE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5D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3FA2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465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77D59"/>
    <w:rsid w:val="00F80BFF"/>
    <w:rsid w:val="00F8144F"/>
    <w:rsid w:val="00F81CB5"/>
    <w:rsid w:val="00F81D9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0F8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C"/>
    <w:rsid w:val="00FC120F"/>
    <w:rsid w:val="00FC12E2"/>
    <w:rsid w:val="00FC14BB"/>
    <w:rsid w:val="00FC3149"/>
    <w:rsid w:val="00FC33D5"/>
    <w:rsid w:val="00FC35D9"/>
    <w:rsid w:val="00FC3668"/>
    <w:rsid w:val="00FC3A8D"/>
    <w:rsid w:val="00FC446D"/>
    <w:rsid w:val="00FC4609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77F"/>
    <w:rsid w:val="00FD391B"/>
    <w:rsid w:val="00FD3BA6"/>
    <w:rsid w:val="00FD3C38"/>
    <w:rsid w:val="00FD3F7B"/>
    <w:rsid w:val="00FD3FC8"/>
    <w:rsid w:val="00FD4148"/>
    <w:rsid w:val="00FD4D96"/>
    <w:rsid w:val="00FD5346"/>
    <w:rsid w:val="00FD54A5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FC5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4C1"/>
    <w:rsid w:val="00FF3D52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F5E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4F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4F5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E7C16"/>
    <w:pPr>
      <w:numPr>
        <w:numId w:val="4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60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3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2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3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2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07C7BF17-7309-4D40-BA2D-AC8D035A8F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2022-04-24T03:28:00Z</dcterms:created>
  <dcterms:modified xsi:type="dcterms:W3CDTF">2022-04-24T03:28:00Z</dcterms:modified>
</cp:coreProperties>
</file>